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F542A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42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12C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3D12C6" w:rsidRPr="00D7522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3D12C6"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366E93">
        <w:rPr>
          <w:rFonts w:ascii="Times New Roman" w:hAnsi="Times New Roman" w:cs="Times New Roman"/>
          <w:b/>
          <w:sz w:val="28"/>
          <w:lang w:val="uk-UA"/>
        </w:rPr>
        <w:t>0</w:t>
      </w:r>
      <w:r w:rsidR="00C06EA8">
        <w:rPr>
          <w:rFonts w:ascii="Times New Roman" w:hAnsi="Times New Roman" w:cs="Times New Roman"/>
          <w:b/>
          <w:sz w:val="28"/>
          <w:lang w:val="uk-UA"/>
        </w:rPr>
        <w:t>9</w:t>
      </w:r>
      <w:r w:rsidR="003D12C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C06EA8">
        <w:rPr>
          <w:rFonts w:ascii="Times New Roman" w:hAnsi="Times New Roman" w:cs="Times New Roman"/>
          <w:b/>
          <w:sz w:val="28"/>
          <w:lang w:val="uk-UA"/>
        </w:rPr>
        <w:t>15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12C6">
        <w:rPr>
          <w:rFonts w:ascii="Times New Roman" w:hAnsi="Times New Roman" w:cs="Times New Roman"/>
          <w:b/>
          <w:sz w:val="28"/>
          <w:lang w:val="uk-UA"/>
        </w:rPr>
        <w:t>жовтня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0571EA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0571EA" w:rsidRDefault="00B209EE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  <w:r w:rsidR="000571EA" w:rsidRPr="0005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09EE" w:rsidRPr="000571EA" w:rsidRDefault="000571EA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C06EA8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="003A4C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2DB" w:rsidRPr="00CB1A4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B" w:rsidRPr="008A22DB" w:rsidRDefault="008A22D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22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A22DB" w:rsidRPr="008A22DB" w:rsidRDefault="008A22D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8A22DB">
              <w:rPr>
                <w:b w:val="0"/>
                <w:sz w:val="28"/>
                <w:szCs w:val="28"/>
              </w:rPr>
              <w:t>Фокус-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група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з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питань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розробки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програми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діяльності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Обласного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A22DB">
              <w:rPr>
                <w:b w:val="0"/>
                <w:sz w:val="28"/>
                <w:szCs w:val="28"/>
              </w:rPr>
              <w:t>молодіжного</w:t>
            </w:r>
            <w:proofErr w:type="spellEnd"/>
            <w:r w:rsidRPr="008A22DB">
              <w:rPr>
                <w:b w:val="0"/>
                <w:sz w:val="28"/>
                <w:szCs w:val="28"/>
              </w:rPr>
              <w:t xml:space="preserve"> центру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F03C3" w:rsidRDefault="001F03C3" w:rsidP="001F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</w:p>
          <w:p w:rsidR="008A22DB" w:rsidRPr="001F03C3" w:rsidRDefault="001F03C3" w:rsidP="001F03C3">
            <w:pPr>
              <w:spacing w:after="0" w:line="240" w:lineRule="auto"/>
              <w:ind w:left="-91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Магістратська </w:t>
            </w:r>
            <w:r w:rsidR="008A22DB"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</w:p>
          <w:p w:rsidR="008A22DB" w:rsidRPr="008A22DB" w:rsidRDefault="008A22DB" w:rsidP="001F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 о 16.00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22DB" w:rsidRPr="008A22DB" w:rsidRDefault="008A22DB" w:rsidP="008A22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8A22DB" w:rsidRPr="00CB1A4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B" w:rsidRPr="008A22DB" w:rsidRDefault="008A22D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22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02.10 – 31.10.2017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A22DB" w:rsidRPr="008A22DB" w:rsidRDefault="008A22D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22DB">
              <w:rPr>
                <w:b w:val="0"/>
                <w:sz w:val="28"/>
                <w:szCs w:val="28"/>
                <w:lang w:val="uk-UA"/>
              </w:rPr>
              <w:t>Обласна патріотично-виховна програма «Війна, якої немає!»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22DB" w:rsidRPr="001F03C3" w:rsidRDefault="001F03C3" w:rsidP="001F03C3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A2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A22DB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22DB" w:rsidRPr="008A22DB" w:rsidRDefault="008A22DB" w:rsidP="008A2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оздоровлення дітей, ГО</w:t>
            </w:r>
            <w:r w:rsidRPr="008A2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«Єдиний волонтерський центр»</w:t>
            </w:r>
          </w:p>
        </w:tc>
      </w:tr>
      <w:tr w:rsidR="00C06EA8" w:rsidRPr="00CB1A4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8" w:rsidRPr="00C06EA8" w:rsidRDefault="00C06EA8" w:rsidP="002A6E11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11-12.10.2017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06EA8" w:rsidRPr="00C06EA8" w:rsidRDefault="00CB1A4F" w:rsidP="00C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CB1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ренінг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1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1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плану дій з виконання Резолюції Ради Європи ООН 1325 «Жінки, мир, безпека»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 керівництва області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06EA8" w:rsidRPr="00E60A5F" w:rsidRDefault="00E60A5F" w:rsidP="00CB1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BE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13BE2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013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Парк-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BE2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B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103А,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B1A4F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6EA8" w:rsidRDefault="00F22B1F" w:rsidP="001F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06EA8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 w:rsidR="001F03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 з питань сім’ї та гендерної </w:t>
            </w:r>
            <w:proofErr w:type="spellStart"/>
            <w:r w:rsidR="00C06EA8">
              <w:rPr>
                <w:rFonts w:ascii="Times New Roman" w:hAnsi="Times New Roman"/>
                <w:sz w:val="24"/>
                <w:szCs w:val="24"/>
                <w:lang w:val="uk-UA"/>
              </w:rPr>
              <w:t>полі</w:t>
            </w:r>
            <w:r w:rsidR="001F03C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06EA8">
              <w:rPr>
                <w:rFonts w:ascii="Times New Roman" w:hAnsi="Times New Roman"/>
                <w:sz w:val="24"/>
                <w:szCs w:val="24"/>
                <w:lang w:val="uk-UA"/>
              </w:rPr>
              <w:t>тики</w:t>
            </w:r>
            <w:proofErr w:type="spellEnd"/>
            <w:r w:rsidR="00CB1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B1A4F" w:rsidRPr="00CB1A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CB1A4F" w:rsidRPr="00CB1A4F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="00CB1A4F" w:rsidRPr="00CB1A4F">
              <w:rPr>
                <w:rFonts w:ascii="Times New Roman" w:hAnsi="Times New Roman" w:cs="Times New Roman"/>
                <w:sz w:val="24"/>
                <w:szCs w:val="24"/>
              </w:rPr>
              <w:t xml:space="preserve"> ОБСЄ в </w:t>
            </w:r>
            <w:proofErr w:type="spellStart"/>
            <w:r w:rsidR="00CB1A4F" w:rsidRPr="00CB1A4F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E60A5F" w:rsidRPr="0074400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A5F" w:rsidRPr="00791BE0" w:rsidRDefault="00E60A5F" w:rsidP="0074054B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5F" w:rsidRPr="00791BE0" w:rsidRDefault="00E60A5F" w:rsidP="0074054B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іля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фонтанів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60A5F" w:rsidRPr="00791BE0" w:rsidRDefault="00E60A5F" w:rsidP="0074054B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об 11:30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1F03C3" w:rsidP="001F03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E60A5F" w:rsidRPr="00C06EA8" w:rsidTr="00264446">
        <w:tblPrEx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tabs>
                <w:tab w:val="left" w:pos="69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14-15.10.2017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велокросу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E60A5F" w:rsidP="007405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E60A5F" w:rsidRPr="00791BE0" w:rsidRDefault="00E60A5F" w:rsidP="007405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урочище "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Ялівщина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",</w:t>
            </w:r>
          </w:p>
          <w:p w:rsidR="00E60A5F" w:rsidRDefault="00E60A5F" w:rsidP="007405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 </w:t>
            </w:r>
          </w:p>
          <w:p w:rsidR="00E60A5F" w:rsidRPr="00791BE0" w:rsidRDefault="00E60A5F" w:rsidP="00740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791BE0" w:rsidRDefault="001F03C3" w:rsidP="001F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велосипедного спорту </w:t>
            </w:r>
            <w:proofErr w:type="spellStart"/>
            <w:r w:rsidR="00E60A5F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E60A5F" w:rsidRPr="00C06EA8" w:rsidTr="00264446">
        <w:tblPrEx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5F" w:rsidRPr="00E60A5F" w:rsidRDefault="00E60A5F" w:rsidP="0074054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A5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14-15.10.2017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E60A5F" w:rsidRDefault="00E60A5F" w:rsidP="007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</w:t>
            </w:r>
            <w:r w:rsidRPr="00E60A5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художньої гімнастики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E60A5F" w:rsidRDefault="00E60A5F" w:rsidP="00740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6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Чернігів, </w:t>
            </w:r>
          </w:p>
          <w:p w:rsidR="00E60A5F" w:rsidRPr="00E60A5F" w:rsidRDefault="00E60A5F" w:rsidP="00740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6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ЗОШ № 19, </w:t>
            </w:r>
            <w:proofErr w:type="spellStart"/>
            <w:r w:rsidRPr="00E6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Мстиславська</w:t>
            </w:r>
            <w:proofErr w:type="spellEnd"/>
            <w:r w:rsidRPr="00E6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76, поч. о 10.00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0A5F" w:rsidRPr="00E60A5F" w:rsidRDefault="001F03C3" w:rsidP="001F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легкої</w:t>
            </w:r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="00E60A5F" w:rsidRPr="00E60A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542AA" w:rsidRPr="001F03C3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881AC2" w:rsidRDefault="00F542AA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276831" w:rsidRDefault="00F542AA" w:rsidP="001F03C3">
            <w:pPr>
              <w:tabs>
                <w:tab w:val="left" w:pos="50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</w:t>
            </w:r>
            <w:bookmarkStart w:id="0" w:name="_GoBack"/>
            <w:bookmarkEnd w:id="0"/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 роботи</w:t>
            </w:r>
          </w:p>
        </w:tc>
      </w:tr>
      <w:tr w:rsidR="00F542AA" w:rsidRPr="001F03C3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F97E65" w:rsidRDefault="00F542AA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F542AA" w:rsidRPr="001F03C3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3214A4" w:rsidRDefault="00F542AA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F542AA" w:rsidRPr="001F03C3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BE3A05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Pr="003D66A9" w:rsidRDefault="00F542AA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A" w:rsidRDefault="00F542AA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542AA" w:rsidRDefault="00F542AA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F542AA">
      <w:pgSz w:w="11906" w:h="16838"/>
      <w:pgMar w:top="284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1C9"/>
    <w:rsid w:val="00000BAD"/>
    <w:rsid w:val="00013BE2"/>
    <w:rsid w:val="000140A6"/>
    <w:rsid w:val="0001634D"/>
    <w:rsid w:val="0003578E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03C3"/>
    <w:rsid w:val="001F1652"/>
    <w:rsid w:val="001F595F"/>
    <w:rsid w:val="002127A7"/>
    <w:rsid w:val="00222782"/>
    <w:rsid w:val="0022552E"/>
    <w:rsid w:val="00246F76"/>
    <w:rsid w:val="002534EE"/>
    <w:rsid w:val="00264446"/>
    <w:rsid w:val="00276831"/>
    <w:rsid w:val="00283C33"/>
    <w:rsid w:val="00285733"/>
    <w:rsid w:val="002A5921"/>
    <w:rsid w:val="002F22EF"/>
    <w:rsid w:val="002F5EF9"/>
    <w:rsid w:val="003004D4"/>
    <w:rsid w:val="00304B83"/>
    <w:rsid w:val="00316615"/>
    <w:rsid w:val="003214A4"/>
    <w:rsid w:val="00337C32"/>
    <w:rsid w:val="00352D60"/>
    <w:rsid w:val="00355B8C"/>
    <w:rsid w:val="00366E93"/>
    <w:rsid w:val="00373814"/>
    <w:rsid w:val="003A4C71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A62BF"/>
    <w:rsid w:val="005B087E"/>
    <w:rsid w:val="005B2DA0"/>
    <w:rsid w:val="005D3024"/>
    <w:rsid w:val="005E66E4"/>
    <w:rsid w:val="005F03B3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811629"/>
    <w:rsid w:val="0082029E"/>
    <w:rsid w:val="008206A2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2DB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2851"/>
    <w:rsid w:val="00BF78A8"/>
    <w:rsid w:val="00C03E65"/>
    <w:rsid w:val="00C06EA8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B1A4F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0A5F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B1F"/>
    <w:rsid w:val="00F22E3C"/>
    <w:rsid w:val="00F26189"/>
    <w:rsid w:val="00F3003F"/>
    <w:rsid w:val="00F542AA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C33A-F90A-4E6E-9A36-0FFC42E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3</cp:revision>
  <cp:lastPrinted>2017-09-20T06:14:00Z</cp:lastPrinted>
  <dcterms:created xsi:type="dcterms:W3CDTF">2017-10-04T07:55:00Z</dcterms:created>
  <dcterms:modified xsi:type="dcterms:W3CDTF">2017-10-04T08:34:00Z</dcterms:modified>
</cp:coreProperties>
</file>